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A5" w:rsidRDefault="000A7DA5" w:rsidP="000A7DA5">
      <w:pPr>
        <w:spacing w:before="60" w:after="60" w:line="360" w:lineRule="auto"/>
        <w:jc w:val="both"/>
        <w:rPr>
          <w:bCs/>
          <w:sz w:val="24"/>
        </w:rPr>
      </w:pPr>
      <w:r>
        <w:rPr>
          <w:b/>
          <w:bCs/>
          <w:color w:val="0000FF"/>
          <w:sz w:val="24"/>
        </w:rPr>
        <w:t>OKULUN TARİHÇESİ</w:t>
      </w:r>
      <w:r>
        <w:rPr>
          <w:bCs/>
          <w:sz w:val="24"/>
        </w:rPr>
        <w:tab/>
      </w:r>
    </w:p>
    <w:p w:rsidR="000A7DA5" w:rsidRDefault="000A7DA5" w:rsidP="000A7DA5">
      <w:pPr>
        <w:spacing w:before="60" w:after="60" w:line="360" w:lineRule="auto"/>
        <w:jc w:val="both"/>
        <w:rPr>
          <w:bCs/>
          <w:sz w:val="24"/>
        </w:rPr>
      </w:pPr>
      <w:bookmarkStart w:id="0" w:name="_GoBack"/>
      <w:bookmarkEnd w:id="0"/>
      <w:r>
        <w:rPr>
          <w:bCs/>
          <w:sz w:val="24"/>
        </w:rPr>
        <w:t xml:space="preserve">Sağlık Bakanlığının Sağlık Eğitimi Genel Müdürlüğüne  bağlı </w:t>
      </w:r>
      <w:proofErr w:type="gramStart"/>
      <w:r>
        <w:rPr>
          <w:bCs/>
          <w:sz w:val="24"/>
        </w:rPr>
        <w:t>olarak ;1990</w:t>
      </w:r>
      <w:proofErr w:type="gramEnd"/>
      <w:r>
        <w:rPr>
          <w:bCs/>
          <w:sz w:val="24"/>
        </w:rPr>
        <w:t>-1991 Eğitim ve Öğretim Yılında “Hemşire” yetiştirilmek üzere Eğitim ve Öğretime başladı.2004 yılında Sağlık Bakanlığı ile Milli Eğitim Bakanlığı arasında yapılan bir protokolle Milli Eğitim Bakanlığına devredilmiştir.2010 yılında Anadolu Lisesine dönüştürülerek “Geyve Anadolu Sağlık Meslek Lisesi” adını almıştır. 2014-2015 yılında yapılan değişiklikle okulun ismi “Geyve Mesleki ve Teknik Anadolu Lisesi” olarak değiştirilmiştir.</w:t>
      </w:r>
    </w:p>
    <w:p w:rsidR="000A7DA5" w:rsidRDefault="000A7DA5" w:rsidP="000A7DA5">
      <w:pPr>
        <w:spacing w:before="60" w:after="60" w:line="360" w:lineRule="auto"/>
        <w:jc w:val="both"/>
        <w:rPr>
          <w:bCs/>
          <w:sz w:val="24"/>
        </w:rPr>
      </w:pPr>
      <w:r>
        <w:rPr>
          <w:bCs/>
          <w:sz w:val="24"/>
        </w:rPr>
        <w:t xml:space="preserve">         2016–2017 öğretim yılında </w:t>
      </w:r>
      <w:proofErr w:type="gramStart"/>
      <w:r>
        <w:rPr>
          <w:bCs/>
          <w:sz w:val="24"/>
        </w:rPr>
        <w:t>263  öğrencisi</w:t>
      </w:r>
      <w:proofErr w:type="gramEnd"/>
      <w:r>
        <w:rPr>
          <w:bCs/>
          <w:sz w:val="24"/>
        </w:rPr>
        <w:t xml:space="preserve"> - 1 müdür - 1 müdür yardımcısı -  15 kadrolu, 5 görevlendirme  öğretmen ile eğitim ve öğretim faaliyetlerine devam etmektedir. </w:t>
      </w:r>
    </w:p>
    <w:p w:rsidR="000A7DA5" w:rsidRDefault="000A7DA5" w:rsidP="000A7DA5">
      <w:pPr>
        <w:spacing w:before="60" w:after="60" w:line="360" w:lineRule="auto"/>
        <w:jc w:val="both"/>
        <w:rPr>
          <w:bCs/>
          <w:sz w:val="24"/>
        </w:rPr>
      </w:pPr>
      <w:r>
        <w:rPr>
          <w:bCs/>
          <w:sz w:val="24"/>
        </w:rPr>
        <w:t xml:space="preserve">          Açılışında Geyve İlköğretim Okulu binasında öğrenime başlayan okulumuz, daha sonra Geyve Öğretmenevi eski binasında öğrenime devam etmiş; 2000–2001 Öğretim Yılında Köy Hizmetleri şantiye binasının onarılıp okulumuza tahsis edilmesiyle mevcut binamıza kavuşmuştur. Şu anda bu binada Eğitim ve Öğretime devam etmektedir.      Okul arazimiz Hazine Özel Mülkiyetine ait olup M.E. B / Sağlık İşleri Daire Başkanlığına bağlı olarak hizmet süresince Sağlık Meslek Lisesine tahsislidir. Yüz ölçümü 9.115,00 m²dir. Binamız bitişik iki bölümden oluşmaktadır. 680 m² kapalı alana sahiptir. 6 </w:t>
      </w:r>
      <w:proofErr w:type="gramStart"/>
      <w:r>
        <w:rPr>
          <w:bCs/>
          <w:sz w:val="24"/>
        </w:rPr>
        <w:t>sınıf , 2</w:t>
      </w:r>
      <w:proofErr w:type="gramEnd"/>
      <w:r>
        <w:rPr>
          <w:bCs/>
          <w:sz w:val="24"/>
        </w:rPr>
        <w:t xml:space="preserve"> Mesleki Teknik </w:t>
      </w:r>
      <w:proofErr w:type="spellStart"/>
      <w:r>
        <w:rPr>
          <w:bCs/>
          <w:sz w:val="24"/>
        </w:rPr>
        <w:t>Laboratuarı</w:t>
      </w:r>
      <w:proofErr w:type="spellEnd"/>
      <w:r>
        <w:rPr>
          <w:bCs/>
          <w:sz w:val="24"/>
        </w:rPr>
        <w:t xml:space="preserve"> , 1 kütüphane , öğretmenler  odası , idari odalar ve salondan meydana </w:t>
      </w:r>
      <w:proofErr w:type="spellStart"/>
      <w:r>
        <w:rPr>
          <w:bCs/>
          <w:sz w:val="24"/>
        </w:rPr>
        <w:t>gelmektedir.Binamız</w:t>
      </w:r>
      <w:proofErr w:type="spellEnd"/>
      <w:r>
        <w:rPr>
          <w:bCs/>
          <w:sz w:val="24"/>
        </w:rPr>
        <w:t xml:space="preserve"> okul binası olarak yapılmamış; yapılan tadilat , beton perde ve çelik konstrüksiyon desteklerle okula dönüştürülmüştür. Yılda sadece 2 sınıf toplam 68 öğrenci kapasitesine sahiptir. 6 derslik bulunmakta 8 sınıf öğrenci mevcudunun 2 sınıfı haftada 2 gün dönüşümlü olarak sınıfları kullanmaktadır. Şu anda 263 öğrenci eğitim görmektedir. Öğrencilerin %70 ’i ilçe dışından servisle okula gelmektedir. </w:t>
      </w:r>
    </w:p>
    <w:p w:rsidR="000A7DA5" w:rsidRDefault="000A7DA5" w:rsidP="000A7DA5">
      <w:pPr>
        <w:spacing w:before="60" w:after="60" w:line="360" w:lineRule="auto"/>
        <w:jc w:val="both"/>
        <w:rPr>
          <w:bCs/>
          <w:sz w:val="24"/>
        </w:rPr>
      </w:pPr>
      <w:r>
        <w:rPr>
          <w:bCs/>
          <w:sz w:val="24"/>
        </w:rPr>
        <w:t xml:space="preserve">           Okulumuzun çevre ihtiyaçlarını karşılayabilmesi ve okullaşma oranının artırılabilmesi için açılacak iki yeni alanla birlikte yıllık 136 öğrenci kapasiteye ulaşması için 16 derslikli bir binaya ve 100 yatak kapasiteli bir öğrenci yurduna ihtiyacı bulunmaktadır. </w:t>
      </w:r>
    </w:p>
    <w:p w:rsidR="000A7DA5" w:rsidRDefault="000A7DA5" w:rsidP="000A7DA5">
      <w:pPr>
        <w:spacing w:before="60" w:after="60" w:line="360" w:lineRule="auto"/>
        <w:jc w:val="both"/>
        <w:rPr>
          <w:sz w:val="24"/>
        </w:rPr>
      </w:pPr>
      <w:r>
        <w:rPr>
          <w:bCs/>
          <w:sz w:val="24"/>
        </w:rPr>
        <w:t xml:space="preserve">           Okul binası yapımı için arsa olarak mevcut yerimiz  (9.115,00 m²) ve </w:t>
      </w:r>
      <w:proofErr w:type="gramStart"/>
      <w:r>
        <w:rPr>
          <w:bCs/>
          <w:sz w:val="24"/>
        </w:rPr>
        <w:t>Geyve  Tepecikler</w:t>
      </w:r>
      <w:proofErr w:type="gramEnd"/>
      <w:r>
        <w:rPr>
          <w:bCs/>
          <w:sz w:val="24"/>
        </w:rPr>
        <w:t xml:space="preserve"> Mahallesinde 7.849,87 m² arsa bulunmaktadır. </w:t>
      </w:r>
      <w:r>
        <w:rPr>
          <w:sz w:val="24"/>
        </w:rPr>
        <w:tab/>
      </w:r>
    </w:p>
    <w:p w:rsidR="00BE6D9D" w:rsidRDefault="00BE6D9D"/>
    <w:sectPr w:rsidR="00BE6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67"/>
    <w:rsid w:val="000A7DA5"/>
    <w:rsid w:val="00A17B67"/>
    <w:rsid w:val="00BE6D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A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A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2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g-metal</dc:creator>
  <cp:keywords/>
  <dc:description/>
  <cp:lastModifiedBy>g-metal</cp:lastModifiedBy>
  <cp:revision>2</cp:revision>
  <dcterms:created xsi:type="dcterms:W3CDTF">2022-02-01T11:20:00Z</dcterms:created>
  <dcterms:modified xsi:type="dcterms:W3CDTF">2022-02-01T11:21:00Z</dcterms:modified>
</cp:coreProperties>
</file>